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71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271"/>
      </w:tblGrid>
      <w:tr w:rsidR="0066451E" w:rsidRPr="00040325" w14:paraId="40454E44" w14:textId="77777777" w:rsidTr="00EB7BDA">
        <w:tc>
          <w:tcPr>
            <w:tcW w:w="9271" w:type="dxa"/>
          </w:tcPr>
          <w:p w14:paraId="2ADB75DC" w14:textId="77777777" w:rsidR="0066451E" w:rsidRPr="00C65030" w:rsidRDefault="00DA0F21" w:rsidP="00DA0F21">
            <w:pPr>
              <w:pStyle w:val="Overskrift1"/>
              <w:rPr>
                <w:color w:val="548DD4"/>
              </w:rPr>
            </w:pPr>
            <w:r w:rsidRPr="00C65030">
              <w:rPr>
                <w:color w:val="548DD4"/>
              </w:rPr>
              <w:t>Arrangør(er)</w:t>
            </w:r>
          </w:p>
        </w:tc>
      </w:tr>
      <w:tr w:rsidR="0066451E" w:rsidRPr="00040325" w14:paraId="3058AD8A" w14:textId="77777777" w:rsidTr="00EB7BDA">
        <w:tc>
          <w:tcPr>
            <w:tcW w:w="9271" w:type="dxa"/>
          </w:tcPr>
          <w:p w14:paraId="3DD85C46" w14:textId="77777777" w:rsidR="0066451E" w:rsidRPr="00040325" w:rsidRDefault="007F035F" w:rsidP="00DA0F21">
            <w:pPr>
              <w:pStyle w:val="Overskrift2"/>
            </w:pPr>
            <w:r w:rsidRPr="00040325">
              <w:t>Innbyr til bedrifts-</w:t>
            </w:r>
            <w:r w:rsidR="0066451E" w:rsidRPr="00040325">
              <w:t>o-løp</w:t>
            </w:r>
          </w:p>
        </w:tc>
      </w:tr>
      <w:tr w:rsidR="0066451E" w:rsidRPr="00040325" w14:paraId="7166DAC1" w14:textId="77777777" w:rsidTr="00EB7BDA">
        <w:tc>
          <w:tcPr>
            <w:tcW w:w="9271" w:type="dxa"/>
          </w:tcPr>
          <w:p w14:paraId="5506653E" w14:textId="77777777" w:rsidR="0066451E" w:rsidRPr="00040325" w:rsidRDefault="00DA0F21" w:rsidP="00DA0F21">
            <w:pPr>
              <w:pStyle w:val="Overskrift2"/>
            </w:pPr>
            <w:r w:rsidRPr="00040325">
              <w:t xml:space="preserve">Onsdag </w:t>
            </w:r>
            <w:r w:rsidRPr="00C65030">
              <w:rPr>
                <w:color w:val="548DD4"/>
              </w:rPr>
              <w:t>dag, måned og år</w:t>
            </w:r>
          </w:p>
        </w:tc>
      </w:tr>
    </w:tbl>
    <w:p w14:paraId="11E31926" w14:textId="77777777" w:rsidR="00A56102" w:rsidRPr="00040325" w:rsidRDefault="00A56102" w:rsidP="009808D0"/>
    <w:tbl>
      <w:tblPr>
        <w:tblW w:w="9271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857"/>
        <w:gridCol w:w="1800"/>
        <w:gridCol w:w="3630"/>
        <w:gridCol w:w="1984"/>
      </w:tblGrid>
      <w:tr w:rsidR="00B90D69" w:rsidRPr="00040325" w14:paraId="610A50F9" w14:textId="77777777" w:rsidTr="004E7D67">
        <w:tc>
          <w:tcPr>
            <w:tcW w:w="1857" w:type="dxa"/>
            <w:shd w:val="clear" w:color="auto" w:fill="auto"/>
          </w:tcPr>
          <w:p w14:paraId="5048842C" w14:textId="77777777" w:rsidR="00B90D69" w:rsidRPr="00040325" w:rsidRDefault="00B90D69" w:rsidP="00C65030">
            <w:pPr>
              <w:pStyle w:val="Normalhalvfet"/>
            </w:pPr>
            <w:r w:rsidRPr="00040325">
              <w:t>Løpssted:</w:t>
            </w:r>
          </w:p>
        </w:tc>
        <w:tc>
          <w:tcPr>
            <w:tcW w:w="7414" w:type="dxa"/>
            <w:gridSpan w:val="3"/>
            <w:shd w:val="clear" w:color="auto" w:fill="auto"/>
          </w:tcPr>
          <w:p w14:paraId="09035CC3" w14:textId="77777777" w:rsidR="00B90D69" w:rsidRPr="00C65030" w:rsidRDefault="00B90D69" w:rsidP="00E73979">
            <w:pPr>
              <w:rPr>
                <w:color w:val="548DD4"/>
              </w:rPr>
            </w:pPr>
            <w:r w:rsidRPr="00C65030">
              <w:rPr>
                <w:color w:val="548DD4"/>
              </w:rPr>
              <w:t xml:space="preserve">Hvor </w:t>
            </w:r>
            <w:r w:rsidR="00E73979" w:rsidRPr="00C65030">
              <w:rPr>
                <w:color w:val="548DD4"/>
              </w:rPr>
              <w:t>arrangeres</w:t>
            </w:r>
            <w:r w:rsidRPr="00C65030">
              <w:rPr>
                <w:color w:val="548DD4"/>
              </w:rPr>
              <w:t xml:space="preserve"> løpet?</w:t>
            </w:r>
          </w:p>
        </w:tc>
      </w:tr>
      <w:tr w:rsidR="00B90D69" w:rsidRPr="00040325" w14:paraId="23EC8950" w14:textId="77777777" w:rsidTr="004E7D67">
        <w:tc>
          <w:tcPr>
            <w:tcW w:w="1857" w:type="dxa"/>
            <w:shd w:val="clear" w:color="auto" w:fill="auto"/>
          </w:tcPr>
          <w:p w14:paraId="63D139C5" w14:textId="77777777" w:rsidR="00B90D69" w:rsidRPr="00040325" w:rsidRDefault="00B90D69" w:rsidP="00C65030">
            <w:pPr>
              <w:pStyle w:val="Normalhalvfet"/>
            </w:pPr>
            <w:r w:rsidRPr="00040325">
              <w:t>Løpstype:</w:t>
            </w:r>
          </w:p>
        </w:tc>
        <w:tc>
          <w:tcPr>
            <w:tcW w:w="7414" w:type="dxa"/>
            <w:gridSpan w:val="3"/>
            <w:shd w:val="clear" w:color="auto" w:fill="auto"/>
          </w:tcPr>
          <w:p w14:paraId="6CA2282F" w14:textId="77777777" w:rsidR="00B90D69" w:rsidRPr="00C65030" w:rsidRDefault="00E73979" w:rsidP="00A01507">
            <w:pPr>
              <w:rPr>
                <w:color w:val="548DD4"/>
              </w:rPr>
            </w:pPr>
            <w:r w:rsidRPr="00C65030">
              <w:rPr>
                <w:color w:val="548DD4"/>
              </w:rPr>
              <w:t>Rankingløp eller BM individuelt</w:t>
            </w:r>
            <w:r w:rsidR="00A01507">
              <w:rPr>
                <w:color w:val="548DD4"/>
              </w:rPr>
              <w:t>. Ta med</w:t>
            </w:r>
            <w:r w:rsidRPr="00C65030">
              <w:rPr>
                <w:color w:val="548DD4"/>
              </w:rPr>
              <w:t xml:space="preserve"> Kortløp eller Langløp</w:t>
            </w:r>
            <w:r w:rsidR="00A01507">
              <w:rPr>
                <w:color w:val="548DD4"/>
              </w:rPr>
              <w:t xml:space="preserve"> hvis det ikke er et løp med vanlige løypelengder.</w:t>
            </w:r>
          </w:p>
        </w:tc>
      </w:tr>
      <w:tr w:rsidR="00B90D69" w:rsidRPr="00040325" w14:paraId="4AEB8C93" w14:textId="77777777" w:rsidTr="004E7D67">
        <w:tc>
          <w:tcPr>
            <w:tcW w:w="1857" w:type="dxa"/>
            <w:shd w:val="clear" w:color="auto" w:fill="auto"/>
          </w:tcPr>
          <w:p w14:paraId="445C8DD1" w14:textId="77777777" w:rsidR="00B90D69" w:rsidRPr="00040325" w:rsidRDefault="00B90D69" w:rsidP="00C65030">
            <w:pPr>
              <w:pStyle w:val="Normalhalvfet"/>
            </w:pPr>
            <w:r w:rsidRPr="00040325">
              <w:t>Kart:</w:t>
            </w:r>
          </w:p>
        </w:tc>
        <w:tc>
          <w:tcPr>
            <w:tcW w:w="5430" w:type="dxa"/>
            <w:gridSpan w:val="2"/>
            <w:shd w:val="clear" w:color="auto" w:fill="auto"/>
          </w:tcPr>
          <w:p w14:paraId="2DB956E8" w14:textId="77777777" w:rsidR="00B90D69" w:rsidRPr="00C65030" w:rsidRDefault="00B90D69" w:rsidP="00C65030">
            <w:pPr>
              <w:rPr>
                <w:color w:val="548DD4"/>
              </w:rPr>
            </w:pPr>
            <w:r w:rsidRPr="00C65030">
              <w:rPr>
                <w:color w:val="548DD4"/>
              </w:rPr>
              <w:t>Kartets navn</w:t>
            </w:r>
          </w:p>
          <w:p w14:paraId="3A47BCCD" w14:textId="77777777" w:rsidR="00B90D69" w:rsidRPr="00040325" w:rsidRDefault="00B90D69" w:rsidP="00C65030">
            <w:r w:rsidRPr="00040325">
              <w:t xml:space="preserve">Kartnorm: </w:t>
            </w:r>
            <w:r w:rsidRPr="00C65030">
              <w:rPr>
                <w:color w:val="548DD4"/>
              </w:rPr>
              <w:t>Normal (ISOM) eller Sprint (ISSOM)</w:t>
            </w:r>
          </w:p>
          <w:p w14:paraId="6D22D8FD" w14:textId="77777777" w:rsidR="00B90D69" w:rsidRPr="00040325" w:rsidRDefault="00B90D69" w:rsidP="00C65030">
            <w:r w:rsidRPr="00040325">
              <w:t xml:space="preserve">Målestokk: </w:t>
            </w:r>
            <w:r w:rsidRPr="00257106">
              <w:t>1:</w:t>
            </w:r>
            <w:r w:rsidRPr="00C65030">
              <w:rPr>
                <w:color w:val="548DD4"/>
              </w:rPr>
              <w:t>500</w:t>
            </w:r>
            <w:r w:rsidR="00257106">
              <w:rPr>
                <w:color w:val="548DD4"/>
              </w:rPr>
              <w:t>0</w:t>
            </w:r>
          </w:p>
          <w:p w14:paraId="6CEB5DEA" w14:textId="77777777" w:rsidR="00B90D69" w:rsidRPr="00040325" w:rsidRDefault="00B90D69" w:rsidP="00C65030">
            <w:r w:rsidRPr="00040325">
              <w:t xml:space="preserve">Ekvidistanse: </w:t>
            </w:r>
            <w:r w:rsidRPr="00C65030">
              <w:rPr>
                <w:color w:val="548DD4"/>
              </w:rPr>
              <w:t xml:space="preserve">2,5 </w:t>
            </w:r>
            <w:r w:rsidRPr="00257106">
              <w:t>meter</w:t>
            </w:r>
          </w:p>
          <w:p w14:paraId="1C7ECB87" w14:textId="77777777" w:rsidR="00B90D69" w:rsidRPr="00040325" w:rsidRDefault="00B90D69" w:rsidP="00C65030">
            <w:r w:rsidRPr="00040325">
              <w:t xml:space="preserve">Terreng: </w:t>
            </w:r>
            <w:r w:rsidRPr="00C65030">
              <w:rPr>
                <w:color w:val="548DD4"/>
              </w:rPr>
              <w:t>Kort beskrivelse av terrenget</w:t>
            </w:r>
          </w:p>
        </w:tc>
        <w:tc>
          <w:tcPr>
            <w:tcW w:w="1984" w:type="dxa"/>
            <w:shd w:val="clear" w:color="auto" w:fill="auto"/>
          </w:tcPr>
          <w:p w14:paraId="4752B4B6" w14:textId="77777777" w:rsidR="00B90D69" w:rsidRPr="00040325" w:rsidRDefault="00F90ACE" w:rsidP="00C65030">
            <w:pPr>
              <w:pStyle w:val="Normalhyrejustert"/>
            </w:pPr>
            <w:r>
              <w:rPr>
                <w:noProof/>
              </w:rPr>
              <w:drawing>
                <wp:inline distT="0" distB="0" distL="0" distR="0" wp14:anchorId="34DB3952" wp14:editId="5932C140">
                  <wp:extent cx="1085850" cy="914400"/>
                  <wp:effectExtent l="0" t="0" r="0" b="0"/>
                  <wp:docPr id="1" name="Bilde 1" descr="fair_play_bergen_sprint_camp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ir_play_bergen_sprint_camp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90" r="126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0D69" w:rsidRPr="00040325" w14:paraId="06153EB5" w14:textId="77777777" w:rsidTr="004E7D67">
        <w:tc>
          <w:tcPr>
            <w:tcW w:w="1857" w:type="dxa"/>
            <w:shd w:val="clear" w:color="auto" w:fill="auto"/>
          </w:tcPr>
          <w:p w14:paraId="497CB0CE" w14:textId="77777777" w:rsidR="00B90D69" w:rsidRPr="00040325" w:rsidRDefault="00B90D69" w:rsidP="00C65030">
            <w:pPr>
              <w:pStyle w:val="Normalhalvfet"/>
            </w:pPr>
            <w:r w:rsidRPr="00040325">
              <w:t>Start:</w:t>
            </w:r>
          </w:p>
        </w:tc>
        <w:tc>
          <w:tcPr>
            <w:tcW w:w="7414" w:type="dxa"/>
            <w:gridSpan w:val="3"/>
            <w:shd w:val="clear" w:color="auto" w:fill="auto"/>
          </w:tcPr>
          <w:p w14:paraId="4F979AAA" w14:textId="77777777" w:rsidR="00B90D69" w:rsidRPr="00040325" w:rsidRDefault="00B90D69" w:rsidP="001E6CA0">
            <w:r w:rsidRPr="00040325">
              <w:t xml:space="preserve">Fleksistart fra kl. </w:t>
            </w:r>
            <w:r w:rsidR="00F47B75">
              <w:rPr>
                <w:color w:val="548DD4"/>
              </w:rPr>
              <w:t>tt</w:t>
            </w:r>
            <w:r w:rsidRPr="00C65030">
              <w:rPr>
                <w:color w:val="548DD4"/>
              </w:rPr>
              <w:t>.</w:t>
            </w:r>
            <w:r w:rsidR="00F47B75">
              <w:rPr>
                <w:color w:val="548DD4"/>
              </w:rPr>
              <w:t>mm</w:t>
            </w:r>
            <w:r w:rsidRPr="00040325">
              <w:t xml:space="preserve"> til kl. </w:t>
            </w:r>
            <w:r w:rsidRPr="00C65030">
              <w:rPr>
                <w:color w:val="548DD4"/>
              </w:rPr>
              <w:t>19.00</w:t>
            </w:r>
            <w:r w:rsidRPr="00040325">
              <w:t xml:space="preserve"> </w:t>
            </w:r>
            <w:r w:rsidRPr="00C65030">
              <w:rPr>
                <w:color w:val="548DD4"/>
              </w:rPr>
              <w:t>(</w:t>
            </w:r>
            <w:r w:rsidR="005D440F" w:rsidRPr="00C65030">
              <w:rPr>
                <w:color w:val="548DD4"/>
              </w:rPr>
              <w:t xml:space="preserve">til kl. 19.00 for alle løp, men </w:t>
            </w:r>
            <w:r w:rsidRPr="00C65030">
              <w:rPr>
                <w:color w:val="548DD4"/>
              </w:rPr>
              <w:t xml:space="preserve">18.30 for </w:t>
            </w:r>
            <w:r w:rsidR="001E6CA0">
              <w:rPr>
                <w:color w:val="548DD4"/>
              </w:rPr>
              <w:t>løp etter 20. september</w:t>
            </w:r>
            <w:r w:rsidRPr="00C65030">
              <w:rPr>
                <w:color w:val="548DD4"/>
              </w:rPr>
              <w:t>)</w:t>
            </w:r>
            <w:r w:rsidR="00257106">
              <w:rPr>
                <w:color w:val="548DD4"/>
              </w:rPr>
              <w:t>. O</w:t>
            </w:r>
            <w:r w:rsidRPr="00C65030">
              <w:rPr>
                <w:color w:val="548DD4"/>
              </w:rPr>
              <w:t>pplys om gangtid til start</w:t>
            </w:r>
          </w:p>
        </w:tc>
      </w:tr>
      <w:tr w:rsidR="00B90D69" w:rsidRPr="00040325" w14:paraId="6CA54D02" w14:textId="77777777" w:rsidTr="004E7D67">
        <w:tc>
          <w:tcPr>
            <w:tcW w:w="1857" w:type="dxa"/>
            <w:shd w:val="clear" w:color="auto" w:fill="auto"/>
          </w:tcPr>
          <w:p w14:paraId="78135C26" w14:textId="77777777" w:rsidR="00B90D69" w:rsidRPr="00040325" w:rsidRDefault="00B90D69" w:rsidP="00C65030">
            <w:pPr>
              <w:pStyle w:val="Normalhalvfet"/>
            </w:pPr>
            <w:r w:rsidRPr="00040325">
              <w:t>Brytetid:</w:t>
            </w:r>
          </w:p>
        </w:tc>
        <w:tc>
          <w:tcPr>
            <w:tcW w:w="7414" w:type="dxa"/>
            <w:gridSpan w:val="3"/>
            <w:shd w:val="clear" w:color="auto" w:fill="auto"/>
          </w:tcPr>
          <w:p w14:paraId="19C31910" w14:textId="77777777" w:rsidR="00B90D69" w:rsidRPr="00040325" w:rsidRDefault="00B90D69" w:rsidP="00C65030">
            <w:r w:rsidRPr="00040325">
              <w:t xml:space="preserve">Kl. </w:t>
            </w:r>
            <w:r w:rsidRPr="00C65030">
              <w:rPr>
                <w:color w:val="548DD4"/>
              </w:rPr>
              <w:t>20.00</w:t>
            </w:r>
            <w:r w:rsidRPr="00040325">
              <w:t xml:space="preserve"> </w:t>
            </w:r>
            <w:r w:rsidRPr="00C65030">
              <w:rPr>
                <w:color w:val="548DD4"/>
              </w:rPr>
              <w:t>(</w:t>
            </w:r>
            <w:r w:rsidR="005D440F" w:rsidRPr="00C65030">
              <w:rPr>
                <w:color w:val="548DD4"/>
              </w:rPr>
              <w:t xml:space="preserve">20.00 for vanlige løp. </w:t>
            </w:r>
            <w:r w:rsidRPr="00C65030">
              <w:rPr>
                <w:color w:val="548DD4"/>
              </w:rPr>
              <w:t>20.30 for langløp</w:t>
            </w:r>
            <w:r w:rsidR="001E6CA0">
              <w:rPr>
                <w:color w:val="548DD4"/>
              </w:rPr>
              <w:t>, 19.30 for løp etter 20. sept.</w:t>
            </w:r>
            <w:r w:rsidRPr="00C65030">
              <w:rPr>
                <w:color w:val="548DD4"/>
              </w:rPr>
              <w:t>)</w:t>
            </w:r>
          </w:p>
        </w:tc>
      </w:tr>
      <w:tr w:rsidR="00B90D69" w:rsidRPr="00040325" w14:paraId="68C7662D" w14:textId="77777777" w:rsidTr="004E7D67">
        <w:tc>
          <w:tcPr>
            <w:tcW w:w="1857" w:type="dxa"/>
            <w:shd w:val="clear" w:color="auto" w:fill="auto"/>
          </w:tcPr>
          <w:p w14:paraId="1C882989" w14:textId="77777777" w:rsidR="00B90D69" w:rsidRPr="00040325" w:rsidRDefault="00B90D69" w:rsidP="00C65030">
            <w:pPr>
              <w:pStyle w:val="Normalhalvfet"/>
            </w:pPr>
            <w:r w:rsidRPr="00040325">
              <w:t>Klasse/løype:</w:t>
            </w:r>
          </w:p>
        </w:tc>
        <w:tc>
          <w:tcPr>
            <w:tcW w:w="7414" w:type="dxa"/>
            <w:gridSpan w:val="3"/>
            <w:shd w:val="clear" w:color="auto" w:fill="auto"/>
          </w:tcPr>
          <w:p w14:paraId="2EAE1E26" w14:textId="77777777" w:rsidR="00B90D69" w:rsidRPr="00040325" w:rsidRDefault="00B90D69" w:rsidP="00C65030">
            <w:r w:rsidRPr="00040325">
              <w:t>Iht. standard løypelengder</w:t>
            </w:r>
          </w:p>
        </w:tc>
      </w:tr>
      <w:tr w:rsidR="00B90D69" w:rsidRPr="00040325" w14:paraId="213E6CCD" w14:textId="77777777" w:rsidTr="004E7D67">
        <w:tc>
          <w:tcPr>
            <w:tcW w:w="1857" w:type="dxa"/>
            <w:shd w:val="clear" w:color="auto" w:fill="auto"/>
          </w:tcPr>
          <w:p w14:paraId="44A7CC66" w14:textId="77777777" w:rsidR="00B90D69" w:rsidRPr="00040325" w:rsidRDefault="00B90D69" w:rsidP="00C65030">
            <w:pPr>
              <w:pStyle w:val="Normalhalvfet"/>
            </w:pPr>
            <w:r w:rsidRPr="00040325">
              <w:t>Fremmøte:</w:t>
            </w:r>
          </w:p>
        </w:tc>
        <w:tc>
          <w:tcPr>
            <w:tcW w:w="7414" w:type="dxa"/>
            <w:gridSpan w:val="3"/>
            <w:shd w:val="clear" w:color="auto" w:fill="auto"/>
          </w:tcPr>
          <w:p w14:paraId="74594F26" w14:textId="77777777" w:rsidR="00B90D69" w:rsidRPr="00C65030" w:rsidRDefault="00B90D69" w:rsidP="00C65030">
            <w:pPr>
              <w:rPr>
                <w:color w:val="548DD4"/>
              </w:rPr>
            </w:pPr>
            <w:r w:rsidRPr="00C65030">
              <w:rPr>
                <w:color w:val="548DD4"/>
              </w:rPr>
              <w:t>Angi sted og evt. merket fra</w:t>
            </w:r>
            <w:r w:rsidR="00E73979" w:rsidRPr="00C65030">
              <w:rPr>
                <w:color w:val="548DD4"/>
              </w:rPr>
              <w:t xml:space="preserve"> ...</w:t>
            </w:r>
          </w:p>
        </w:tc>
      </w:tr>
      <w:tr w:rsidR="00B90D69" w:rsidRPr="00040325" w14:paraId="64D221A6" w14:textId="77777777" w:rsidTr="004E7D67">
        <w:tc>
          <w:tcPr>
            <w:tcW w:w="1857" w:type="dxa"/>
            <w:shd w:val="clear" w:color="auto" w:fill="auto"/>
          </w:tcPr>
          <w:p w14:paraId="72E0C205" w14:textId="77777777" w:rsidR="00B90D69" w:rsidRPr="00040325" w:rsidRDefault="00B90D69" w:rsidP="00C65030">
            <w:pPr>
              <w:pStyle w:val="Normalhalvfet"/>
            </w:pPr>
            <w:r w:rsidRPr="00040325">
              <w:t>Parkering:</w:t>
            </w:r>
          </w:p>
        </w:tc>
        <w:tc>
          <w:tcPr>
            <w:tcW w:w="7414" w:type="dxa"/>
            <w:gridSpan w:val="3"/>
            <w:shd w:val="clear" w:color="auto" w:fill="auto"/>
          </w:tcPr>
          <w:p w14:paraId="338039F2" w14:textId="77777777" w:rsidR="00B90D69" w:rsidRPr="00C65030" w:rsidRDefault="00B90D69" w:rsidP="00C65030">
            <w:pPr>
              <w:rPr>
                <w:color w:val="548DD4"/>
              </w:rPr>
            </w:pPr>
            <w:r w:rsidRPr="00C65030">
              <w:rPr>
                <w:color w:val="548DD4"/>
              </w:rPr>
              <w:t>Angi sted</w:t>
            </w:r>
          </w:p>
          <w:p w14:paraId="593BC3C4" w14:textId="77777777" w:rsidR="00B90D69" w:rsidRPr="00C65030" w:rsidRDefault="00B90D69" w:rsidP="00C65030">
            <w:pPr>
              <w:rPr>
                <w:color w:val="548DD4"/>
              </w:rPr>
            </w:pPr>
            <w:r w:rsidRPr="00C65030">
              <w:rPr>
                <w:color w:val="548DD4"/>
              </w:rPr>
              <w:t>Angi om det er egnet/uegnet for barnevogn til samlingsplass.</w:t>
            </w:r>
          </w:p>
        </w:tc>
      </w:tr>
      <w:tr w:rsidR="00B90D69" w:rsidRPr="00040325" w14:paraId="35695782" w14:textId="77777777" w:rsidTr="004E7D67">
        <w:tc>
          <w:tcPr>
            <w:tcW w:w="1857" w:type="dxa"/>
            <w:shd w:val="clear" w:color="auto" w:fill="auto"/>
          </w:tcPr>
          <w:p w14:paraId="6C61C946" w14:textId="77777777" w:rsidR="00B90D69" w:rsidRPr="00040325" w:rsidRDefault="00B90D69" w:rsidP="00C65030">
            <w:pPr>
              <w:pStyle w:val="Normalhalvfet"/>
            </w:pPr>
            <w:r w:rsidRPr="00040325">
              <w:t>Startkontingent:</w:t>
            </w:r>
          </w:p>
        </w:tc>
        <w:tc>
          <w:tcPr>
            <w:tcW w:w="1800" w:type="dxa"/>
            <w:shd w:val="clear" w:color="auto" w:fill="auto"/>
          </w:tcPr>
          <w:p w14:paraId="7E7378D0" w14:textId="77777777" w:rsidR="00B90D69" w:rsidRPr="00040325" w:rsidRDefault="00B90D69" w:rsidP="00C65030">
            <w:r w:rsidRPr="00040325">
              <w:t>Alle klasser</w:t>
            </w:r>
          </w:p>
          <w:p w14:paraId="2EEEC377" w14:textId="77777777" w:rsidR="00B90D69" w:rsidRPr="00040325" w:rsidRDefault="00B90D69" w:rsidP="00C65030">
            <w:r w:rsidRPr="00040325">
              <w:t>Etteranmelding</w:t>
            </w:r>
          </w:p>
        </w:tc>
        <w:tc>
          <w:tcPr>
            <w:tcW w:w="5614" w:type="dxa"/>
            <w:gridSpan w:val="2"/>
            <w:shd w:val="clear" w:color="auto" w:fill="auto"/>
          </w:tcPr>
          <w:p w14:paraId="18CD8878" w14:textId="1541429B" w:rsidR="00B90D69" w:rsidRPr="00040325" w:rsidRDefault="00B90D69" w:rsidP="00C65030">
            <w:r w:rsidRPr="00040325">
              <w:t xml:space="preserve">kr </w:t>
            </w:r>
            <w:r w:rsidR="00E155B7">
              <w:t>1</w:t>
            </w:r>
            <w:r w:rsidR="005A51A1">
              <w:t>2</w:t>
            </w:r>
            <w:r w:rsidR="00D42DEC">
              <w:t>0</w:t>
            </w:r>
            <w:r w:rsidRPr="00040325">
              <w:t>,-</w:t>
            </w:r>
          </w:p>
          <w:p w14:paraId="1FF92E13" w14:textId="6A3A0639" w:rsidR="00B90D69" w:rsidRPr="00040325" w:rsidRDefault="00B90D69" w:rsidP="00E155B7">
            <w:r w:rsidRPr="00040325">
              <w:t>kr 1</w:t>
            </w:r>
            <w:r w:rsidR="005A51A1">
              <w:t>6</w:t>
            </w:r>
            <w:r w:rsidRPr="00040325">
              <w:t>0,-</w:t>
            </w:r>
          </w:p>
        </w:tc>
      </w:tr>
      <w:tr w:rsidR="00B90D69" w:rsidRPr="00040325" w14:paraId="011AA8AE" w14:textId="77777777" w:rsidTr="004E7D67">
        <w:tc>
          <w:tcPr>
            <w:tcW w:w="1857" w:type="dxa"/>
            <w:shd w:val="clear" w:color="auto" w:fill="auto"/>
          </w:tcPr>
          <w:p w14:paraId="254EF071" w14:textId="77777777" w:rsidR="00B90D69" w:rsidRPr="00040325" w:rsidRDefault="00B90D69" w:rsidP="00C65030">
            <w:pPr>
              <w:pStyle w:val="Normalhalvfet"/>
            </w:pPr>
            <w:r w:rsidRPr="00040325">
              <w:t>Aktive løpere:</w:t>
            </w:r>
          </w:p>
        </w:tc>
        <w:tc>
          <w:tcPr>
            <w:tcW w:w="7414" w:type="dxa"/>
            <w:gridSpan w:val="3"/>
            <w:shd w:val="clear" w:color="auto" w:fill="auto"/>
          </w:tcPr>
          <w:p w14:paraId="606AED33" w14:textId="77777777" w:rsidR="00B90D69" w:rsidRPr="00040325" w:rsidRDefault="00B90D69" w:rsidP="00E155B7">
            <w:r w:rsidRPr="00040325">
              <w:t>Aktive som løper for bedriftsidrettslag kan delta på lik linje med bedriftsløpere og få rankingpoeng</w:t>
            </w:r>
            <w:r w:rsidR="00E73979" w:rsidRPr="00040325">
              <w:t xml:space="preserve"> og s</w:t>
            </w:r>
            <w:r w:rsidRPr="00040325">
              <w:t>esongpremie. Startkontingent som for bedriftsløpere. Aktive under 30 år kan delta utenfor konkurranse med startkontingent kr 4</w:t>
            </w:r>
            <w:r w:rsidR="00E155B7">
              <w:t>5</w:t>
            </w:r>
            <w:r w:rsidRPr="00040325">
              <w:t>,-.</w:t>
            </w:r>
          </w:p>
        </w:tc>
      </w:tr>
      <w:tr w:rsidR="00B90D69" w:rsidRPr="00040325" w14:paraId="464A0AD0" w14:textId="77777777" w:rsidTr="004E7D67">
        <w:tc>
          <w:tcPr>
            <w:tcW w:w="1857" w:type="dxa"/>
            <w:shd w:val="clear" w:color="auto" w:fill="auto"/>
          </w:tcPr>
          <w:p w14:paraId="76C5C4F1" w14:textId="77777777" w:rsidR="00B90D69" w:rsidRPr="00040325" w:rsidRDefault="00B90D69" w:rsidP="00C65030">
            <w:pPr>
              <w:pStyle w:val="Normalhalvfet"/>
            </w:pPr>
            <w:r w:rsidRPr="00040325">
              <w:t>Påmelding:</w:t>
            </w:r>
          </w:p>
        </w:tc>
        <w:tc>
          <w:tcPr>
            <w:tcW w:w="7414" w:type="dxa"/>
            <w:gridSpan w:val="3"/>
            <w:shd w:val="clear" w:color="auto" w:fill="auto"/>
          </w:tcPr>
          <w:p w14:paraId="1C21586D" w14:textId="1DF7915C" w:rsidR="00B90D69" w:rsidRPr="00040325" w:rsidRDefault="0025539D" w:rsidP="00914B35">
            <w:r>
              <w:t xml:space="preserve">Påmeldingen gjøres i Eventor. Klikk </w:t>
            </w:r>
            <w:r w:rsidRPr="0025539D">
              <w:rPr>
                <w:color w:val="548DD4"/>
              </w:rPr>
              <w:t>her</w:t>
            </w:r>
            <w:r>
              <w:t xml:space="preserve"> for </w:t>
            </w:r>
            <w:r w:rsidR="00DE31D1">
              <w:t>påmelding</w:t>
            </w:r>
            <w:r>
              <w:t xml:space="preserve">. </w:t>
            </w:r>
            <w:r>
              <w:rPr>
                <w:color w:val="548DD4"/>
              </w:rPr>
              <w:t>Legg til en lenke til løpet i Eventor på «her».</w:t>
            </w:r>
          </w:p>
        </w:tc>
      </w:tr>
      <w:tr w:rsidR="00B90D69" w:rsidRPr="00040325" w14:paraId="1ABB322E" w14:textId="77777777" w:rsidTr="004E7D67">
        <w:tc>
          <w:tcPr>
            <w:tcW w:w="1857" w:type="dxa"/>
            <w:shd w:val="clear" w:color="auto" w:fill="auto"/>
          </w:tcPr>
          <w:p w14:paraId="218DB6C4" w14:textId="77777777" w:rsidR="00B90D69" w:rsidRPr="00040325" w:rsidRDefault="00B90D69" w:rsidP="00C65030">
            <w:pPr>
              <w:pStyle w:val="Normalhalvfet"/>
            </w:pPr>
          </w:p>
        </w:tc>
        <w:tc>
          <w:tcPr>
            <w:tcW w:w="1800" w:type="dxa"/>
            <w:shd w:val="clear" w:color="auto" w:fill="auto"/>
          </w:tcPr>
          <w:p w14:paraId="54A93194" w14:textId="77777777" w:rsidR="00B90D69" w:rsidRPr="00040325" w:rsidRDefault="00750E0F" w:rsidP="00750E0F">
            <w:r>
              <w:t>Påmeldingsf</w:t>
            </w:r>
            <w:r w:rsidR="00B90D69" w:rsidRPr="00040325">
              <w:t>rist:</w:t>
            </w:r>
          </w:p>
        </w:tc>
        <w:tc>
          <w:tcPr>
            <w:tcW w:w="5614" w:type="dxa"/>
            <w:gridSpan w:val="2"/>
            <w:shd w:val="clear" w:color="auto" w:fill="auto"/>
          </w:tcPr>
          <w:p w14:paraId="79DFD354" w14:textId="77777777" w:rsidR="00B90D69" w:rsidRPr="00040325" w:rsidRDefault="00B90D69" w:rsidP="00332C87">
            <w:r w:rsidRPr="00040325">
              <w:t xml:space="preserve">Onsdag </w:t>
            </w:r>
            <w:r w:rsidR="00F47B75" w:rsidRPr="00F47B75">
              <w:rPr>
                <w:color w:val="548DD4"/>
              </w:rPr>
              <w:t>og dato</w:t>
            </w:r>
            <w:r w:rsidRPr="00F47B75">
              <w:rPr>
                <w:color w:val="548DD4"/>
              </w:rPr>
              <w:t xml:space="preserve"> (</w:t>
            </w:r>
            <w:r w:rsidR="00F47B75" w:rsidRPr="00F47B75">
              <w:rPr>
                <w:color w:val="548DD4"/>
              </w:rPr>
              <w:t>onsdag</w:t>
            </w:r>
            <w:r w:rsidR="00257106">
              <w:rPr>
                <w:color w:val="548DD4"/>
              </w:rPr>
              <w:t>en</w:t>
            </w:r>
            <w:r w:rsidR="00F47B75" w:rsidRPr="00F47B75">
              <w:rPr>
                <w:color w:val="548DD4"/>
              </w:rPr>
              <w:t xml:space="preserve"> før løpsdag. T</w:t>
            </w:r>
            <w:r w:rsidRPr="00F47B75">
              <w:rPr>
                <w:color w:val="548DD4"/>
              </w:rPr>
              <w:t>a</w:t>
            </w:r>
            <w:r w:rsidRPr="00C65030">
              <w:rPr>
                <w:color w:val="548DD4"/>
              </w:rPr>
              <w:t xml:space="preserve"> evt. høyde for fridager</w:t>
            </w:r>
            <w:r w:rsidR="002D77AE">
              <w:rPr>
                <w:color w:val="548DD4"/>
              </w:rPr>
              <w:t>. O-</w:t>
            </w:r>
            <w:r w:rsidR="00332C87">
              <w:rPr>
                <w:color w:val="548DD4"/>
              </w:rPr>
              <w:t>styret</w:t>
            </w:r>
            <w:r w:rsidR="002D77AE">
              <w:rPr>
                <w:color w:val="548DD4"/>
              </w:rPr>
              <w:t xml:space="preserve"> må informeres om avvik.)</w:t>
            </w:r>
          </w:p>
        </w:tc>
      </w:tr>
      <w:tr w:rsidR="00750E0F" w:rsidRPr="00040325" w14:paraId="573C9C41" w14:textId="77777777" w:rsidTr="004E7D67">
        <w:tc>
          <w:tcPr>
            <w:tcW w:w="1857" w:type="dxa"/>
            <w:shd w:val="clear" w:color="auto" w:fill="auto"/>
          </w:tcPr>
          <w:p w14:paraId="58C43A55" w14:textId="77777777" w:rsidR="00750E0F" w:rsidRPr="00040325" w:rsidRDefault="00750E0F" w:rsidP="00C65030">
            <w:pPr>
              <w:pStyle w:val="Normalhalvfet"/>
            </w:pPr>
            <w:r>
              <w:t>Betaling:</w:t>
            </w:r>
          </w:p>
        </w:tc>
        <w:tc>
          <w:tcPr>
            <w:tcW w:w="7414" w:type="dxa"/>
            <w:gridSpan w:val="3"/>
            <w:shd w:val="clear" w:color="auto" w:fill="auto"/>
          </w:tcPr>
          <w:p w14:paraId="7AFEBF7E" w14:textId="77777777" w:rsidR="00750E0F" w:rsidRDefault="00750E0F" w:rsidP="00C65030">
            <w:r w:rsidRPr="00750E0F">
              <w:t>Konton</w:t>
            </w:r>
            <w:r>
              <w:t xml:space="preserve">r. </w:t>
            </w:r>
            <w:r w:rsidRPr="00602FE1">
              <w:rPr>
                <w:color w:val="4F81BD" w:themeColor="accent1"/>
              </w:rPr>
              <w:t>kontonummer +evt. egen kontoadresse</w:t>
            </w:r>
          </w:p>
          <w:p w14:paraId="1A054534" w14:textId="652FC790" w:rsidR="00750E0F" w:rsidRPr="00750E0F" w:rsidRDefault="005A51A1" w:rsidP="00C65030">
            <w:r>
              <w:t xml:space="preserve">Samlet betaling for klubben. </w:t>
            </w:r>
            <w:r w:rsidR="00750E0F" w:rsidRPr="00040325">
              <w:t>Klubbens navn må vise på innbetalingen.</w:t>
            </w:r>
          </w:p>
        </w:tc>
      </w:tr>
      <w:tr w:rsidR="00B90D69" w:rsidRPr="00040325" w14:paraId="241D5B50" w14:textId="77777777" w:rsidTr="004E7D67">
        <w:tc>
          <w:tcPr>
            <w:tcW w:w="1857" w:type="dxa"/>
            <w:shd w:val="clear" w:color="auto" w:fill="auto"/>
          </w:tcPr>
          <w:p w14:paraId="4B434493" w14:textId="77777777" w:rsidR="00B90D69" w:rsidRPr="00040325" w:rsidRDefault="00B90D69" w:rsidP="00C65030">
            <w:pPr>
              <w:pStyle w:val="Normalhalvfet"/>
            </w:pPr>
            <w:r w:rsidRPr="00040325">
              <w:t>Løpsleder:</w:t>
            </w:r>
          </w:p>
        </w:tc>
        <w:tc>
          <w:tcPr>
            <w:tcW w:w="7414" w:type="dxa"/>
            <w:gridSpan w:val="3"/>
            <w:shd w:val="clear" w:color="auto" w:fill="auto"/>
          </w:tcPr>
          <w:p w14:paraId="6EAAA8DF" w14:textId="77777777" w:rsidR="00B90D69" w:rsidRPr="00C65030" w:rsidRDefault="00B90D69" w:rsidP="00C65030">
            <w:pPr>
              <w:rPr>
                <w:color w:val="548DD4"/>
              </w:rPr>
            </w:pPr>
            <w:r w:rsidRPr="00C65030">
              <w:rPr>
                <w:color w:val="548DD4"/>
              </w:rPr>
              <w:t>Navn, telefon og e-post</w:t>
            </w:r>
          </w:p>
        </w:tc>
      </w:tr>
      <w:tr w:rsidR="00B90D69" w:rsidRPr="00040325" w14:paraId="7B0082FD" w14:textId="77777777" w:rsidTr="004E7D67">
        <w:tc>
          <w:tcPr>
            <w:tcW w:w="1857" w:type="dxa"/>
            <w:shd w:val="clear" w:color="auto" w:fill="auto"/>
          </w:tcPr>
          <w:p w14:paraId="1544DFE9" w14:textId="77777777" w:rsidR="00B90D69" w:rsidRPr="00040325" w:rsidRDefault="00B90D69" w:rsidP="00C65030">
            <w:pPr>
              <w:pStyle w:val="Normalhalvfet"/>
            </w:pPr>
            <w:r w:rsidRPr="00040325">
              <w:t>Løypelegger(e):</w:t>
            </w:r>
          </w:p>
        </w:tc>
        <w:tc>
          <w:tcPr>
            <w:tcW w:w="7414" w:type="dxa"/>
            <w:gridSpan w:val="3"/>
            <w:shd w:val="clear" w:color="auto" w:fill="auto"/>
          </w:tcPr>
          <w:p w14:paraId="0E4EAAF0" w14:textId="77777777" w:rsidR="00B90D69" w:rsidRPr="00C65030" w:rsidRDefault="00B90D69" w:rsidP="00C65030">
            <w:pPr>
              <w:rPr>
                <w:color w:val="548DD4"/>
              </w:rPr>
            </w:pPr>
            <w:r w:rsidRPr="00C65030">
              <w:rPr>
                <w:color w:val="548DD4"/>
              </w:rPr>
              <w:t>Navn</w:t>
            </w:r>
          </w:p>
        </w:tc>
      </w:tr>
      <w:tr w:rsidR="00664671" w:rsidRPr="00040325" w14:paraId="71078758" w14:textId="77777777" w:rsidTr="004E7D67">
        <w:tc>
          <w:tcPr>
            <w:tcW w:w="1857" w:type="dxa"/>
            <w:shd w:val="clear" w:color="auto" w:fill="auto"/>
          </w:tcPr>
          <w:p w14:paraId="5DAE20E4" w14:textId="77777777" w:rsidR="00664671" w:rsidRPr="00040325" w:rsidRDefault="00664671" w:rsidP="00C65030">
            <w:pPr>
              <w:pStyle w:val="Normalhalvfet"/>
            </w:pPr>
            <w:r>
              <w:t>Førstehjelp:</w:t>
            </w:r>
          </w:p>
        </w:tc>
        <w:tc>
          <w:tcPr>
            <w:tcW w:w="7414" w:type="dxa"/>
            <w:gridSpan w:val="3"/>
            <w:shd w:val="clear" w:color="auto" w:fill="auto"/>
          </w:tcPr>
          <w:p w14:paraId="7C30A3C4" w14:textId="77777777" w:rsidR="00664671" w:rsidRDefault="00664671" w:rsidP="006C6711">
            <w:r w:rsidRPr="00664671">
              <w:rPr>
                <w:color w:val="4F81BD" w:themeColor="accent1"/>
              </w:rPr>
              <w:t>Navn</w:t>
            </w:r>
          </w:p>
        </w:tc>
      </w:tr>
      <w:tr w:rsidR="00B90D69" w:rsidRPr="00040325" w14:paraId="16312688" w14:textId="77777777" w:rsidTr="004E7D67">
        <w:tc>
          <w:tcPr>
            <w:tcW w:w="1857" w:type="dxa"/>
            <w:shd w:val="clear" w:color="auto" w:fill="auto"/>
          </w:tcPr>
          <w:p w14:paraId="48E01F99" w14:textId="77777777" w:rsidR="00B90D69" w:rsidRPr="00040325" w:rsidRDefault="00B90D69" w:rsidP="00C65030">
            <w:pPr>
              <w:pStyle w:val="Normalhalvfet"/>
            </w:pPr>
            <w:r w:rsidRPr="00040325">
              <w:t>Løpsantrekk:</w:t>
            </w:r>
          </w:p>
        </w:tc>
        <w:tc>
          <w:tcPr>
            <w:tcW w:w="7414" w:type="dxa"/>
            <w:gridSpan w:val="3"/>
            <w:shd w:val="clear" w:color="auto" w:fill="auto"/>
          </w:tcPr>
          <w:p w14:paraId="59290852" w14:textId="31050672" w:rsidR="00B90D69" w:rsidRPr="00040325" w:rsidRDefault="005F3B2E" w:rsidP="006C6711">
            <w:r w:rsidRPr="005F3B2E">
              <w:rPr>
                <w:color w:val="4F81BD" w:themeColor="accent1"/>
              </w:rPr>
              <w:t xml:space="preserve">Velg </w:t>
            </w:r>
            <w:r>
              <w:rPr>
                <w:color w:val="4F81BD" w:themeColor="accent1"/>
              </w:rPr>
              <w:t>enten</w:t>
            </w:r>
            <w:r w:rsidRPr="005F3B2E">
              <w:rPr>
                <w:color w:val="4F81BD" w:themeColor="accent1"/>
              </w:rPr>
              <w:t xml:space="preserve"> </w:t>
            </w:r>
            <w:r>
              <w:rPr>
                <w:color w:val="4F81BD" w:themeColor="accent1"/>
              </w:rPr>
              <w:t>«</w:t>
            </w:r>
            <w:r w:rsidR="006C6711" w:rsidRPr="005F3B2E">
              <w:rPr>
                <w:color w:val="4F81BD" w:themeColor="accent1"/>
              </w:rPr>
              <w:t>Heldekkende unntatt hode, hals og armer</w:t>
            </w:r>
            <w:r>
              <w:rPr>
                <w:color w:val="4F81BD" w:themeColor="accent1"/>
              </w:rPr>
              <w:t>»</w:t>
            </w:r>
            <w:r w:rsidRPr="005F3B2E">
              <w:rPr>
                <w:color w:val="4F81BD" w:themeColor="accent1"/>
              </w:rPr>
              <w:t xml:space="preserve"> eller </w:t>
            </w:r>
            <w:r>
              <w:rPr>
                <w:color w:val="4F81BD" w:themeColor="accent1"/>
              </w:rPr>
              <w:t>«</w:t>
            </w:r>
            <w:r w:rsidRPr="005F3B2E">
              <w:rPr>
                <w:color w:val="4F81BD" w:themeColor="accent1"/>
              </w:rPr>
              <w:t>Fritt valg</w:t>
            </w:r>
            <w:r>
              <w:rPr>
                <w:color w:val="4F81BD" w:themeColor="accent1"/>
              </w:rPr>
              <w:t>» avhengig av løpstype og terreng</w:t>
            </w:r>
          </w:p>
        </w:tc>
      </w:tr>
      <w:tr w:rsidR="00B90D69" w:rsidRPr="00040325" w14:paraId="57EFB689" w14:textId="77777777" w:rsidTr="004E7D67">
        <w:tc>
          <w:tcPr>
            <w:tcW w:w="1857" w:type="dxa"/>
            <w:shd w:val="clear" w:color="auto" w:fill="auto"/>
          </w:tcPr>
          <w:p w14:paraId="769FE2BB" w14:textId="77777777" w:rsidR="00B90D69" w:rsidRPr="00040325" w:rsidRDefault="00B90D69" w:rsidP="00C65030">
            <w:pPr>
              <w:pStyle w:val="Normalhalvfet"/>
            </w:pPr>
            <w:r w:rsidRPr="00040325">
              <w:t>Toalettforhold:</w:t>
            </w:r>
          </w:p>
        </w:tc>
        <w:tc>
          <w:tcPr>
            <w:tcW w:w="7414" w:type="dxa"/>
            <w:gridSpan w:val="3"/>
            <w:shd w:val="clear" w:color="auto" w:fill="auto"/>
          </w:tcPr>
          <w:p w14:paraId="6ECA0A08" w14:textId="77777777" w:rsidR="00B90D69" w:rsidRPr="00C65030" w:rsidRDefault="00B90D69" w:rsidP="00C65030">
            <w:pPr>
              <w:rPr>
                <w:color w:val="548DD4"/>
              </w:rPr>
            </w:pPr>
            <w:r w:rsidRPr="00C65030">
              <w:rPr>
                <w:color w:val="548DD4"/>
              </w:rPr>
              <w:t>Hvordan er tilgangen til toalett?</w:t>
            </w:r>
          </w:p>
        </w:tc>
      </w:tr>
      <w:tr w:rsidR="00B90D69" w:rsidRPr="00040325" w14:paraId="46459BDE" w14:textId="77777777" w:rsidTr="004E7D67">
        <w:tc>
          <w:tcPr>
            <w:tcW w:w="1857" w:type="dxa"/>
            <w:shd w:val="clear" w:color="auto" w:fill="auto"/>
          </w:tcPr>
          <w:p w14:paraId="2E54A036" w14:textId="77777777" w:rsidR="00B90D69" w:rsidRPr="00040325" w:rsidRDefault="0002060A" w:rsidP="00C65030">
            <w:pPr>
              <w:pStyle w:val="Normalhalvfet"/>
            </w:pPr>
            <w:r>
              <w:t>Små</w:t>
            </w:r>
            <w:r w:rsidR="00B90D69" w:rsidRPr="00040325">
              <w:t>troll for barn:</w:t>
            </w:r>
          </w:p>
        </w:tc>
        <w:tc>
          <w:tcPr>
            <w:tcW w:w="7414" w:type="dxa"/>
            <w:gridSpan w:val="3"/>
            <w:shd w:val="clear" w:color="auto" w:fill="auto"/>
          </w:tcPr>
          <w:p w14:paraId="7F930577" w14:textId="77777777" w:rsidR="00B90D69" w:rsidRPr="00C65030" w:rsidRDefault="00B90D69" w:rsidP="0002060A">
            <w:pPr>
              <w:rPr>
                <w:color w:val="548DD4"/>
              </w:rPr>
            </w:pPr>
            <w:r w:rsidRPr="00C65030">
              <w:rPr>
                <w:color w:val="548DD4"/>
              </w:rPr>
              <w:t>Ja.</w:t>
            </w:r>
            <w:r w:rsidR="00E73979" w:rsidRPr="00C65030">
              <w:rPr>
                <w:color w:val="548DD4"/>
              </w:rPr>
              <w:t xml:space="preserve"> </w:t>
            </w:r>
            <w:r w:rsidRPr="00C65030">
              <w:rPr>
                <w:color w:val="548DD4"/>
              </w:rPr>
              <w:t xml:space="preserve">Startkontingent kr </w:t>
            </w:r>
            <w:r w:rsidR="0002060A">
              <w:rPr>
                <w:color w:val="548DD4"/>
              </w:rPr>
              <w:t>2</w:t>
            </w:r>
            <w:r w:rsidRPr="00C65030">
              <w:rPr>
                <w:color w:val="548DD4"/>
              </w:rPr>
              <w:t>0,-.</w:t>
            </w:r>
            <w:r w:rsidR="00E73979" w:rsidRPr="00C65030">
              <w:rPr>
                <w:color w:val="548DD4"/>
              </w:rPr>
              <w:t xml:space="preserve"> </w:t>
            </w:r>
            <w:r w:rsidR="00987E70">
              <w:rPr>
                <w:color w:val="548DD4"/>
              </w:rPr>
              <w:t xml:space="preserve">Betales kontant – </w:t>
            </w:r>
            <w:r w:rsidR="00E73979" w:rsidRPr="00C65030">
              <w:rPr>
                <w:color w:val="548DD4"/>
              </w:rPr>
              <w:t xml:space="preserve">eller </w:t>
            </w:r>
            <w:r w:rsidRPr="00C65030">
              <w:rPr>
                <w:color w:val="548DD4"/>
              </w:rPr>
              <w:t>Nei</w:t>
            </w:r>
          </w:p>
        </w:tc>
      </w:tr>
      <w:tr w:rsidR="00B90D69" w:rsidRPr="00040325" w14:paraId="0C91DB1D" w14:textId="77777777" w:rsidTr="004E7D67">
        <w:tc>
          <w:tcPr>
            <w:tcW w:w="1857" w:type="dxa"/>
            <w:shd w:val="clear" w:color="auto" w:fill="auto"/>
          </w:tcPr>
          <w:p w14:paraId="77797461" w14:textId="77777777" w:rsidR="00B90D69" w:rsidRPr="00040325" w:rsidRDefault="00B90D69" w:rsidP="00C65030">
            <w:pPr>
              <w:pStyle w:val="Normalhalvfet"/>
            </w:pPr>
            <w:r w:rsidRPr="00040325">
              <w:t>Salg:</w:t>
            </w:r>
          </w:p>
        </w:tc>
        <w:tc>
          <w:tcPr>
            <w:tcW w:w="7414" w:type="dxa"/>
            <w:gridSpan w:val="3"/>
            <w:shd w:val="clear" w:color="auto" w:fill="auto"/>
          </w:tcPr>
          <w:p w14:paraId="09729A30" w14:textId="77777777" w:rsidR="00B90D69" w:rsidRPr="00C65030" w:rsidRDefault="00B90D69" w:rsidP="00E73979">
            <w:pPr>
              <w:rPr>
                <w:color w:val="548DD4"/>
              </w:rPr>
            </w:pPr>
            <w:r w:rsidRPr="00C65030">
              <w:rPr>
                <w:color w:val="548DD4"/>
              </w:rPr>
              <w:t>Angi dersom arrangøre</w:t>
            </w:r>
            <w:r w:rsidR="00E73979" w:rsidRPr="00C65030">
              <w:rPr>
                <w:color w:val="548DD4"/>
              </w:rPr>
              <w:t>n</w:t>
            </w:r>
            <w:r w:rsidRPr="00C65030">
              <w:rPr>
                <w:color w:val="548DD4"/>
              </w:rPr>
              <w:t xml:space="preserve"> har </w:t>
            </w:r>
            <w:r w:rsidR="00E73979" w:rsidRPr="00C65030">
              <w:rPr>
                <w:color w:val="548DD4"/>
              </w:rPr>
              <w:t>salg av drikke, kaker eller annet</w:t>
            </w:r>
            <w:r w:rsidRPr="00C65030">
              <w:rPr>
                <w:color w:val="548DD4"/>
              </w:rPr>
              <w:t>.</w:t>
            </w:r>
          </w:p>
        </w:tc>
      </w:tr>
      <w:tr w:rsidR="00B90D69" w:rsidRPr="00040325" w14:paraId="587CC986" w14:textId="77777777" w:rsidTr="004E7D67">
        <w:tc>
          <w:tcPr>
            <w:tcW w:w="1857" w:type="dxa"/>
            <w:shd w:val="clear" w:color="auto" w:fill="auto"/>
          </w:tcPr>
          <w:p w14:paraId="528F9970" w14:textId="77777777" w:rsidR="00B90D69" w:rsidRPr="00040325" w:rsidRDefault="00B90D69" w:rsidP="00C65030">
            <w:pPr>
              <w:pStyle w:val="Normalhalvfet"/>
            </w:pPr>
            <w:r w:rsidRPr="00040325">
              <w:t>Merknad</w:t>
            </w:r>
            <w:r w:rsidR="00B35D8F">
              <w:t>er</w:t>
            </w:r>
            <w:r w:rsidRPr="00040325">
              <w:t>:</w:t>
            </w:r>
          </w:p>
        </w:tc>
        <w:tc>
          <w:tcPr>
            <w:tcW w:w="7414" w:type="dxa"/>
            <w:gridSpan w:val="3"/>
            <w:shd w:val="clear" w:color="auto" w:fill="auto"/>
          </w:tcPr>
          <w:p w14:paraId="69FE367A" w14:textId="77777777" w:rsidR="00B90D69" w:rsidRPr="00C65030" w:rsidRDefault="00B90D69" w:rsidP="006C1AE0">
            <w:pPr>
              <w:rPr>
                <w:color w:val="548DD4"/>
              </w:rPr>
            </w:pPr>
            <w:r w:rsidRPr="00C65030">
              <w:rPr>
                <w:color w:val="548DD4"/>
              </w:rPr>
              <w:t>Annen nødvendig informasjon</w:t>
            </w:r>
            <w:r w:rsidR="006C1AE0">
              <w:rPr>
                <w:color w:val="548DD4"/>
              </w:rPr>
              <w:t xml:space="preserve">. Hvis kartet er i sprintnormen, skal følgende setning tas med: </w:t>
            </w:r>
            <w:r w:rsidR="006C1AE0" w:rsidRPr="006C1AE0">
              <w:rPr>
                <w:color w:val="548DD4"/>
              </w:rPr>
              <w:t>Kartet er i sprintnorm, så regelverket for løping på sprintkart gjelder.</w:t>
            </w:r>
          </w:p>
        </w:tc>
      </w:tr>
    </w:tbl>
    <w:p w14:paraId="464C0667" w14:textId="77777777" w:rsidR="00B90D69" w:rsidRPr="00040325" w:rsidRDefault="00B90D69" w:rsidP="009808D0"/>
    <w:p w14:paraId="6D9E6665" w14:textId="77777777" w:rsidR="00A56102" w:rsidRPr="00040325" w:rsidRDefault="006C1AE0" w:rsidP="0047267E">
      <w:pPr>
        <w:pStyle w:val="Normalhalvfet"/>
      </w:pPr>
      <w:r>
        <w:br w:type="page"/>
      </w:r>
      <w:r w:rsidR="00A56102" w:rsidRPr="00040325">
        <w:lastRenderedPageBreak/>
        <w:t xml:space="preserve">Om </w:t>
      </w:r>
      <w:r w:rsidR="00E73979" w:rsidRPr="00040325">
        <w:t>utfylling av dokumentet:</w:t>
      </w:r>
    </w:p>
    <w:p w14:paraId="70CB2DBE" w14:textId="1A4BE140" w:rsidR="00A56102" w:rsidRPr="00040325" w:rsidRDefault="00A56102" w:rsidP="009808D0">
      <w:r w:rsidRPr="00040325">
        <w:t>Tekst</w:t>
      </w:r>
      <w:r w:rsidR="00E73979" w:rsidRPr="00040325">
        <w:t xml:space="preserve">ene som er </w:t>
      </w:r>
      <w:r w:rsidRPr="00040325">
        <w:t xml:space="preserve">merket med </w:t>
      </w:r>
      <w:r w:rsidRPr="00C65030">
        <w:rPr>
          <w:color w:val="548DD4"/>
        </w:rPr>
        <w:t>blått</w:t>
      </w:r>
      <w:r w:rsidRPr="00040325">
        <w:t xml:space="preserve"> </w:t>
      </w:r>
      <w:r w:rsidR="0047267E" w:rsidRPr="00040325">
        <w:t>tilpasses løpet</w:t>
      </w:r>
      <w:r w:rsidR="00EF42AC">
        <w:t xml:space="preserve"> og endres til svart tekst etterpå</w:t>
      </w:r>
      <w:r w:rsidR="0047267E" w:rsidRPr="00040325">
        <w:t>. «Fair play»-logoen fjernes hvis kartet ikke er tegnet i sprintnormen. Bedriftens logo (jpg, gif eller tif) kan legges ved e-posten.</w:t>
      </w:r>
      <w:r w:rsidR="006C1AE0">
        <w:t xml:space="preserve"> Innbydelsen skal være på én side.</w:t>
      </w:r>
    </w:p>
    <w:p w14:paraId="3DA6D85F" w14:textId="77777777" w:rsidR="00F47B75" w:rsidRDefault="00F47B75" w:rsidP="009808D0"/>
    <w:p w14:paraId="44C78236" w14:textId="4142082D" w:rsidR="00A56102" w:rsidRPr="00040325" w:rsidRDefault="005A76C0" w:rsidP="009808D0">
      <w:pPr>
        <w:rPr>
          <w:rFonts w:eastAsia="Arial Unicode MS"/>
        </w:rPr>
      </w:pPr>
      <w:r>
        <w:t>Dokumentet (ikke pdf)</w:t>
      </w:r>
      <w:r w:rsidR="00A56102" w:rsidRPr="00040325">
        <w:t xml:space="preserve"> sendes</w:t>
      </w:r>
      <w:r>
        <w:t xml:space="preserve"> til</w:t>
      </w:r>
      <w:r w:rsidR="00A56102" w:rsidRPr="00040325">
        <w:t xml:space="preserve"> </w:t>
      </w:r>
      <w:r w:rsidR="00EF42AC">
        <w:t>rankingføreren</w:t>
      </w:r>
      <w:r w:rsidR="0047267E" w:rsidRPr="00040325">
        <w:t>.</w:t>
      </w:r>
      <w:r w:rsidR="00465F57" w:rsidRPr="00040325">
        <w:rPr>
          <w:rFonts w:eastAsia="Arial Unicode MS"/>
        </w:rPr>
        <w:t xml:space="preserve"> </w:t>
      </w:r>
      <w:r w:rsidR="00A56102" w:rsidRPr="00040325">
        <w:t xml:space="preserve">E-post: </w:t>
      </w:r>
      <w:r w:rsidR="00332C87" w:rsidRPr="00332C87">
        <w:t>ranking@bisori.org</w:t>
      </w:r>
    </w:p>
    <w:sectPr w:rsidR="00A56102" w:rsidRPr="00040325" w:rsidSect="00917D9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AD"/>
    <w:rsid w:val="0002060A"/>
    <w:rsid w:val="00040325"/>
    <w:rsid w:val="00080538"/>
    <w:rsid w:val="000E0201"/>
    <w:rsid w:val="00194D59"/>
    <w:rsid w:val="001E6CA0"/>
    <w:rsid w:val="0025539D"/>
    <w:rsid w:val="00257106"/>
    <w:rsid w:val="00295DE8"/>
    <w:rsid w:val="002C785C"/>
    <w:rsid w:val="002D77AE"/>
    <w:rsid w:val="00332C87"/>
    <w:rsid w:val="003871BB"/>
    <w:rsid w:val="00416A25"/>
    <w:rsid w:val="00440A4E"/>
    <w:rsid w:val="004556DA"/>
    <w:rsid w:val="00465F57"/>
    <w:rsid w:val="0047267E"/>
    <w:rsid w:val="004770D2"/>
    <w:rsid w:val="004E7D67"/>
    <w:rsid w:val="005A51A1"/>
    <w:rsid w:val="005A76C0"/>
    <w:rsid w:val="005D076C"/>
    <w:rsid w:val="005D440F"/>
    <w:rsid w:val="005F3B2E"/>
    <w:rsid w:val="005F45A5"/>
    <w:rsid w:val="00602FE1"/>
    <w:rsid w:val="0064759C"/>
    <w:rsid w:val="0066451E"/>
    <w:rsid w:val="00664671"/>
    <w:rsid w:val="006C1AE0"/>
    <w:rsid w:val="006C6711"/>
    <w:rsid w:val="006F5C3D"/>
    <w:rsid w:val="007416BC"/>
    <w:rsid w:val="00750E0F"/>
    <w:rsid w:val="00754FE9"/>
    <w:rsid w:val="007556F6"/>
    <w:rsid w:val="007F035F"/>
    <w:rsid w:val="00841C01"/>
    <w:rsid w:val="00914B35"/>
    <w:rsid w:val="00917D9F"/>
    <w:rsid w:val="009808D0"/>
    <w:rsid w:val="00987E70"/>
    <w:rsid w:val="00A01507"/>
    <w:rsid w:val="00A56102"/>
    <w:rsid w:val="00A91F5D"/>
    <w:rsid w:val="00AF79DA"/>
    <w:rsid w:val="00B02B3C"/>
    <w:rsid w:val="00B35D8F"/>
    <w:rsid w:val="00B86FE0"/>
    <w:rsid w:val="00B90D69"/>
    <w:rsid w:val="00BC21AD"/>
    <w:rsid w:val="00C65030"/>
    <w:rsid w:val="00CA13A7"/>
    <w:rsid w:val="00CF6DDB"/>
    <w:rsid w:val="00D42DEC"/>
    <w:rsid w:val="00DA0F21"/>
    <w:rsid w:val="00DC58DD"/>
    <w:rsid w:val="00DD5488"/>
    <w:rsid w:val="00DE31D1"/>
    <w:rsid w:val="00E155B7"/>
    <w:rsid w:val="00E16403"/>
    <w:rsid w:val="00E33E5C"/>
    <w:rsid w:val="00E73979"/>
    <w:rsid w:val="00EB7BDA"/>
    <w:rsid w:val="00EF42AC"/>
    <w:rsid w:val="00F47B75"/>
    <w:rsid w:val="00F9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FD7266"/>
  <w15:docId w15:val="{E9B74E47-E0CE-49DD-958D-4B85CBA2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7D67"/>
    <w:rPr>
      <w:rFonts w:ascii="Calibri" w:hAnsi="Calibri"/>
      <w:sz w:val="22"/>
      <w:szCs w:val="24"/>
    </w:rPr>
  </w:style>
  <w:style w:type="paragraph" w:styleId="Overskrift1">
    <w:name w:val="heading 1"/>
    <w:basedOn w:val="Normal"/>
    <w:next w:val="Normal"/>
    <w:qFormat/>
    <w:rsid w:val="00DA0F21"/>
    <w:pPr>
      <w:jc w:val="center"/>
      <w:outlineLvl w:val="0"/>
    </w:pPr>
    <w:rPr>
      <w:b/>
      <w:sz w:val="40"/>
      <w:szCs w:val="40"/>
    </w:rPr>
  </w:style>
  <w:style w:type="paragraph" w:styleId="Overskrift2">
    <w:name w:val="heading 2"/>
    <w:basedOn w:val="Normal"/>
    <w:next w:val="Normal"/>
    <w:qFormat/>
    <w:rsid w:val="00DA0F21"/>
    <w:pPr>
      <w:jc w:val="center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bCs/>
      <w:i/>
      <w:iCs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sz w:val="20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rFonts w:ascii="Arial" w:hAnsi="Arial" w:cs="Arial"/>
      <w:i/>
      <w:iCs/>
      <w:color w:val="0000FF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color w:val="0000FF"/>
      <w:u w:val="single"/>
    </w:rPr>
  </w:style>
  <w:style w:type="paragraph" w:styleId="Brdtekst">
    <w:name w:val="Body Text"/>
    <w:basedOn w:val="Normal"/>
    <w:rPr>
      <w:rFonts w:ascii="Arial" w:hAnsi="Arial" w:cs="Arial"/>
      <w:sz w:val="20"/>
    </w:rPr>
  </w:style>
  <w:style w:type="paragraph" w:styleId="Brdtekst2">
    <w:name w:val="Body Text 2"/>
    <w:basedOn w:val="Normal"/>
    <w:pPr>
      <w:jc w:val="both"/>
    </w:pPr>
    <w:rPr>
      <w:rFonts w:ascii="Arial" w:hAnsi="Arial" w:cs="Arial"/>
      <w:sz w:val="20"/>
    </w:rPr>
  </w:style>
  <w:style w:type="table" w:styleId="Tabellrutenett">
    <w:name w:val="Table Grid"/>
    <w:basedOn w:val="Vanligtabell"/>
    <w:rsid w:val="00664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halvfet">
    <w:name w:val="Normal halvfet"/>
    <w:basedOn w:val="Normal"/>
    <w:link w:val="NormalhalvfetTegn"/>
    <w:qFormat/>
    <w:rsid w:val="009808D0"/>
    <w:rPr>
      <w:b/>
    </w:rPr>
  </w:style>
  <w:style w:type="paragraph" w:customStyle="1" w:styleId="Normalhyrejustert">
    <w:name w:val="Normal høyrejustert"/>
    <w:basedOn w:val="Normal"/>
    <w:link w:val="NormalhyrejustertTegn"/>
    <w:qFormat/>
    <w:rsid w:val="00DA0F21"/>
    <w:pPr>
      <w:jc w:val="right"/>
    </w:pPr>
  </w:style>
  <w:style w:type="character" w:customStyle="1" w:styleId="NormalhalvfetTegn">
    <w:name w:val="Normal halvfet Tegn"/>
    <w:link w:val="Normalhalvfet"/>
    <w:rsid w:val="009808D0"/>
    <w:rPr>
      <w:rFonts w:ascii="Calibri" w:hAnsi="Calibri"/>
      <w:b/>
      <w:sz w:val="24"/>
      <w:szCs w:val="24"/>
    </w:rPr>
  </w:style>
  <w:style w:type="character" w:customStyle="1" w:styleId="NormalhyrejustertTegn">
    <w:name w:val="Normal høyrejustert Tegn"/>
    <w:link w:val="Normalhyrejustert"/>
    <w:rsid w:val="00DA0F21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343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Logo:</vt:lpstr>
    </vt:vector>
  </TitlesOfParts>
  <Company>Norges Idrettsforbund &amp; Olympiske Komite</Company>
  <LinksUpToDate>false</LinksUpToDate>
  <CharactersWithSpaces>2377</CharactersWithSpaces>
  <SharedDoc>false</SharedDoc>
  <HLinks>
    <vt:vector size="6" baseType="variant">
      <vt:variant>
        <vt:i4>3080212</vt:i4>
      </vt:variant>
      <vt:variant>
        <vt:i4>0</vt:i4>
      </vt:variant>
      <vt:variant>
        <vt:i4>0</vt:i4>
      </vt:variant>
      <vt:variant>
        <vt:i4>5</vt:i4>
      </vt:variant>
      <vt:variant>
        <vt:lpwstr>mailto:webmaster@bisori.org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Innbydelse</dc:title>
  <cp:lastModifiedBy>Ommund Bakkevold</cp:lastModifiedBy>
  <cp:revision>20</cp:revision>
  <cp:lastPrinted>2002-01-28T13:16:00Z</cp:lastPrinted>
  <dcterms:created xsi:type="dcterms:W3CDTF">2014-03-03T21:46:00Z</dcterms:created>
  <dcterms:modified xsi:type="dcterms:W3CDTF">2024-05-12T18:19:00Z</dcterms:modified>
</cp:coreProperties>
</file>